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FF0BE"/>
  <w:body>
    <w:p w:rsidR="00A969BA" w:rsidRPr="00065E45" w:rsidRDefault="00A969BA" w:rsidP="00A969BA">
      <w:pPr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A7E40"/>
          <w:sz w:val="40"/>
          <w:szCs w:val="28"/>
          <w:u w:val="single"/>
          <w:lang w:eastAsia="ru-RU"/>
        </w:rPr>
      </w:pPr>
      <w:bookmarkStart w:id="0" w:name="_GoBack"/>
      <w:r w:rsidRPr="00065E45">
        <w:rPr>
          <w:rFonts w:ascii="Times New Roman" w:eastAsia="Times New Roman" w:hAnsi="Times New Roman" w:cs="Times New Roman"/>
          <w:b/>
          <w:color w:val="2A7E40"/>
          <w:sz w:val="40"/>
          <w:szCs w:val="28"/>
          <w:u w:val="single"/>
          <w:lang w:eastAsia="ru-RU"/>
        </w:rPr>
        <w:t>Что такое графический диктант?</w:t>
      </w:r>
    </w:p>
    <w:bookmarkEnd w:id="0"/>
    <w:p w:rsidR="00A969BA" w:rsidRDefault="00A969BA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D5AAE" w:rsidRPr="006466E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Что такое графический диктант? По сути, это простое рисование по клеточкам. Слушая указания 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педагога (мамы),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ребенок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отмечает карандашом диктуемый маршрут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.</w:t>
      </w:r>
    </w:p>
    <w:p w:rsidR="00CD5AAE" w:rsidRPr="00CD5AA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Начиная диктовать, не забудьте задать начальную точку – можете сами отметить ее на листе. Получившийся рисунок можно использовать как раскраску.</w:t>
      </w:r>
    </w:p>
    <w:p w:rsidR="00CD5AAE" w:rsidRPr="006466EE" w:rsidRDefault="00CD5AAE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Кажется, все просто, но на самом деле это незатейливое занятие требует полной концентрации внимания: нельзя отвлечься ни на секунду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, почему ч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>то (и это главное достоинство графического диктанта) в результате получается забавная картинка: домик,</w:t>
      </w:r>
      <w:r w:rsidRPr="006466E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слоник, кораблик.</w:t>
      </w:r>
      <w:r w:rsidRPr="00CD5AAE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  <w:r w:rsidRPr="006466EE">
        <w:rPr>
          <w:rFonts w:ascii="Times New Roman" w:hAnsi="Times New Roman" w:cs="Times New Roman"/>
          <w:color w:val="002060"/>
          <w:sz w:val="32"/>
          <w:szCs w:val="28"/>
        </w:rPr>
        <w:t>Письмо под диктовку очень нравится ребятам, поскольку присутствует сюрпризный момент – дети не знают заранее, какой рисунок должен получиться.</w:t>
      </w:r>
    </w:p>
    <w:p w:rsidR="00CD5AAE" w:rsidRPr="006466EE" w:rsidRDefault="00CD5AAE" w:rsidP="00FB46D2">
      <w:pPr>
        <w:pStyle w:val="Default"/>
        <w:ind w:firstLine="709"/>
        <w:jc w:val="both"/>
        <w:rPr>
          <w:color w:val="002060"/>
          <w:sz w:val="32"/>
          <w:szCs w:val="28"/>
        </w:rPr>
      </w:pPr>
      <w:r w:rsidRPr="006466EE">
        <w:rPr>
          <w:color w:val="002060"/>
          <w:sz w:val="32"/>
          <w:szCs w:val="28"/>
        </w:rPr>
        <w:t xml:space="preserve">Выполняя задания, дошкольники приобретают нужные графические навыки, учатся ориентироваться на листе бумаги в клетку, у детей развивается зрительное и слуховое восприятие, произвольность внимания и памяти. Графические диктанты не только развивают мелкую моторику и координацию движений руки, но и формируют пространственное мышление. В процессе усвоения навыка письма по клеточкам под диктовку дети становились более усидчивыми, прилежными, самостоятельными, уверенными в своих силах. А эти качества необходимы для успешного обучения в школе. </w:t>
      </w:r>
    </w:p>
    <w:p w:rsidR="006466EE" w:rsidRPr="006466EE" w:rsidRDefault="006466EE" w:rsidP="006466EE">
      <w:pPr>
        <w:pStyle w:val="Default"/>
        <w:ind w:firstLine="709"/>
        <w:rPr>
          <w:color w:val="002060"/>
          <w:sz w:val="32"/>
          <w:szCs w:val="28"/>
        </w:rPr>
      </w:pPr>
      <w:r w:rsidRPr="006466EE">
        <w:rPr>
          <w:color w:val="002060"/>
          <w:sz w:val="32"/>
          <w:szCs w:val="28"/>
        </w:rPr>
        <w:t xml:space="preserve">Продолжительность одного занятия с графическими диктантами не должна превышать 10 – 15 минут для детей младше пяти лет, 15 – 20 минут для детей 5 – 6-ти лет и 20 – 25-ти минут для детей 6 – 7-ми лет. </w:t>
      </w:r>
    </w:p>
    <w:p w:rsidR="006466EE" w:rsidRPr="00A969BA" w:rsidRDefault="006466EE" w:rsidP="00FB46D2">
      <w:pPr>
        <w:pStyle w:val="Default"/>
        <w:ind w:firstLine="709"/>
        <w:jc w:val="both"/>
        <w:rPr>
          <w:color w:val="002060"/>
          <w:sz w:val="28"/>
          <w:szCs w:val="28"/>
        </w:rPr>
      </w:pPr>
    </w:p>
    <w:p w:rsidR="007D7719" w:rsidRPr="00FB46D2" w:rsidRDefault="007D7719" w:rsidP="00A969BA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B46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Ставим начальную точку. </w:t>
      </w:r>
    </w:p>
    <w:p w:rsidR="007D7719" w:rsidRDefault="0054185F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82003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85" y="21338"/>
                <wp:lineTo x="2138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0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719" w:rsidRPr="004028A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1</w:t>
      </w:r>
      <w:r w:rsidR="004028A8">
        <w:rPr>
          <w:color w:val="002060"/>
          <w:sz w:val="40"/>
          <w:szCs w:val="28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5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↓</w:t>
      </w:r>
      <w:r w:rsidR="007D7719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→</w:t>
      </w:r>
      <w:r w:rsidR="007D7719" w:rsidRPr="004028A8">
        <w:rPr>
          <w:rFonts w:ascii="Roboto" w:hAnsi="Roboto"/>
          <w:color w:val="002060"/>
          <w:sz w:val="41"/>
          <w:szCs w:val="23"/>
        </w:rPr>
        <w:t>,2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7D7719" w:rsidRPr="004028A8">
        <w:rPr>
          <w:rFonts w:ascii="Roboto" w:hAnsi="Roboto"/>
          <w:color w:val="2A7E40"/>
          <w:sz w:val="41"/>
          <w:szCs w:val="23"/>
        </w:rPr>
        <w:t>↑</w:t>
      </w:r>
      <w:r w:rsidR="007D7719" w:rsidRPr="004028A8">
        <w:rPr>
          <w:rFonts w:ascii="Roboto" w:hAnsi="Roboto"/>
          <w:color w:val="002060"/>
          <w:sz w:val="41"/>
          <w:szCs w:val="23"/>
        </w:rPr>
        <w:t>,</w:t>
      </w:r>
      <w:r w:rsidR="004028A8" w:rsidRPr="004028A8">
        <w:rPr>
          <w:rFonts w:ascii="Roboto" w:hAnsi="Roboto"/>
          <w:color w:val="002060"/>
          <w:sz w:val="41"/>
          <w:szCs w:val="23"/>
        </w:rPr>
        <w:t xml:space="preserve">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002060"/>
          <w:sz w:val="41"/>
          <w:szCs w:val="23"/>
        </w:rPr>
        <w:t>2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→</w:t>
      </w:r>
      <w:r w:rsidR="004028A8" w:rsidRPr="004028A8">
        <w:rPr>
          <w:rFonts w:ascii="Roboto" w:hAnsi="Roboto"/>
          <w:color w:val="002060"/>
          <w:sz w:val="41"/>
          <w:szCs w:val="23"/>
        </w:rPr>
        <w:t>, 6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5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↑</w:t>
      </w:r>
      <w:r w:rsidR="004028A8" w:rsidRPr="004028A8">
        <w:rPr>
          <w:rFonts w:ascii="Roboto" w:hAnsi="Roboto"/>
          <w:color w:val="002060"/>
          <w:sz w:val="41"/>
          <w:szCs w:val="23"/>
        </w:rPr>
        <w:t>, 3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 w:rsidRPr="004028A8">
        <w:rPr>
          <w:rFonts w:ascii="Roboto" w:hAnsi="Roboto"/>
          <w:color w:val="002060"/>
          <w:sz w:val="41"/>
          <w:szCs w:val="23"/>
        </w:rPr>
        <w:t>,4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↓</w:t>
      </w:r>
      <w:r w:rsidR="004028A8" w:rsidRPr="004028A8">
        <w:rPr>
          <w:rFonts w:ascii="Roboto" w:hAnsi="Roboto"/>
          <w:color w:val="002060"/>
          <w:sz w:val="41"/>
          <w:szCs w:val="23"/>
        </w:rPr>
        <w:t>, 1</w:t>
      </w:r>
      <w:r w:rsidR="004028A8">
        <w:rPr>
          <w:rFonts w:ascii="Roboto" w:hAnsi="Roboto"/>
          <w:color w:val="002060"/>
          <w:sz w:val="41"/>
          <w:szCs w:val="23"/>
        </w:rPr>
        <w:t xml:space="preserve"> </w:t>
      </w:r>
      <w:r w:rsidR="004028A8" w:rsidRPr="004028A8">
        <w:rPr>
          <w:rFonts w:ascii="Roboto" w:hAnsi="Roboto"/>
          <w:color w:val="2A7E40"/>
          <w:sz w:val="41"/>
          <w:szCs w:val="23"/>
        </w:rPr>
        <w:t>←</w:t>
      </w:r>
      <w:r w:rsidR="004028A8">
        <w:rPr>
          <w:rFonts w:ascii="Roboto" w:hAnsi="Roboto"/>
          <w:color w:val="002060"/>
          <w:sz w:val="41"/>
          <w:szCs w:val="23"/>
        </w:rPr>
        <w:t>.</w:t>
      </w: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  <w:r>
        <w:rPr>
          <w:rFonts w:ascii="Roboto" w:hAnsi="Roboto"/>
          <w:b/>
          <w:noProof/>
          <w:color w:val="000000"/>
          <w:sz w:val="41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1999615</wp:posOffset>
            </wp:positionH>
            <wp:positionV relativeFrom="paragraph">
              <wp:posOffset>-3810</wp:posOffset>
            </wp:positionV>
            <wp:extent cx="2058670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87" y="21338"/>
                <wp:lineTo x="2138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466EE" w:rsidRDefault="006466EE" w:rsidP="0054185F">
      <w:pPr>
        <w:spacing w:before="75" w:after="75" w:line="240" w:lineRule="auto"/>
        <w:jc w:val="both"/>
        <w:rPr>
          <w:rFonts w:ascii="Roboto" w:hAnsi="Roboto"/>
          <w:color w:val="002060"/>
          <w:sz w:val="41"/>
          <w:szCs w:val="23"/>
        </w:rPr>
      </w:pPr>
    </w:p>
    <w:p w:rsidR="006D56FD" w:rsidRDefault="006D56FD" w:rsidP="00667578">
      <w:pPr>
        <w:spacing w:before="75" w:after="75" w:line="240" w:lineRule="auto"/>
        <w:jc w:val="center"/>
        <w:rPr>
          <w:rFonts w:ascii="Roboto" w:hAnsi="Roboto"/>
          <w:b/>
          <w:bCs/>
          <w:color w:val="002060"/>
          <w:sz w:val="41"/>
          <w:szCs w:val="23"/>
        </w:rPr>
      </w:pPr>
    </w:p>
    <w:p w:rsidR="00667578" w:rsidRPr="006D56FD" w:rsidRDefault="00667578" w:rsidP="00667578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b/>
          <w:bCs/>
          <w:color w:val="002060"/>
          <w:sz w:val="40"/>
          <w:szCs w:val="32"/>
        </w:rPr>
        <w:t>Первый уровень сложности.</w:t>
      </w:r>
    </w:p>
    <w:p w:rsidR="00667578" w:rsidRPr="006D56FD" w:rsidRDefault="00667578" w:rsidP="00667578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BE4DEC" wp14:editId="555B880E">
            <wp:extent cx="1973100" cy="198000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1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2C2C29" wp14:editId="2FF13C5C">
            <wp:extent cx="1973101" cy="1980000"/>
            <wp:effectExtent l="0" t="0" r="825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F19CBA" wp14:editId="224B17DC">
            <wp:extent cx="1973101" cy="1980000"/>
            <wp:effectExtent l="0" t="0" r="825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67578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6A5103" wp14:editId="2CA38B95">
            <wp:extent cx="1973101" cy="1980000"/>
            <wp:effectExtent l="0" t="0" r="825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D03FA9" wp14:editId="239048CE">
            <wp:extent cx="1973101" cy="1980000"/>
            <wp:effectExtent l="0" t="0" r="8255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6325EB8" wp14:editId="680F0E20">
            <wp:extent cx="1973101" cy="1980000"/>
            <wp:effectExtent l="0" t="0" r="825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D56FD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4814F8F" wp14:editId="7798DA03">
            <wp:extent cx="1973101" cy="1980000"/>
            <wp:effectExtent l="0" t="0" r="8255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FD"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67578" w:rsidRPr="006D56FD" w:rsidRDefault="00667578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D56FD" w:rsidRPr="006D56FD" w:rsidRDefault="006D56FD" w:rsidP="006D56FD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  <w:r w:rsidRPr="006D56FD">
        <w:rPr>
          <w:rFonts w:ascii="Times New Roman" w:hAnsi="Times New Roman" w:cs="Times New Roman"/>
          <w:b/>
          <w:bCs/>
          <w:color w:val="002060"/>
          <w:sz w:val="40"/>
          <w:szCs w:val="32"/>
        </w:rPr>
        <w:t>Второй уровень сложности.</w:t>
      </w:r>
    </w:p>
    <w:p w:rsidR="006D56FD" w:rsidRPr="006D56FD" w:rsidRDefault="006D56FD" w:rsidP="006D56FD">
      <w:pPr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Pr="006D56FD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E22167" wp14:editId="20E6D2D9">
            <wp:extent cx="1973101" cy="1980000"/>
            <wp:effectExtent l="0" t="0" r="8255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310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6D56FD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67578" w:rsidRPr="006D56FD" w:rsidRDefault="006D56FD" w:rsidP="00667578">
      <w:pPr>
        <w:spacing w:before="75" w:after="75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Pr="006D5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6923" cy="1980000"/>
            <wp:effectExtent l="0" t="0" r="0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2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578" w:rsidRPr="006D56FD" w:rsidSect="006466EE">
      <w:pgSz w:w="11906" w:h="16838"/>
      <w:pgMar w:top="567" w:right="566" w:bottom="851" w:left="85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F9"/>
    <w:rsid w:val="00065E45"/>
    <w:rsid w:val="004028A8"/>
    <w:rsid w:val="0054185F"/>
    <w:rsid w:val="005F47F9"/>
    <w:rsid w:val="006466EE"/>
    <w:rsid w:val="00667578"/>
    <w:rsid w:val="006D56FD"/>
    <w:rsid w:val="007D7719"/>
    <w:rsid w:val="008C339C"/>
    <w:rsid w:val="00A969BA"/>
    <w:rsid w:val="00CD5AAE"/>
    <w:rsid w:val="00F864AE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1deff,#eff0be"/>
    </o:shapedefaults>
    <o:shapelayout v:ext="edit">
      <o:idmap v:ext="edit" data="1"/>
    </o:shapelayout>
  </w:shapeDefaults>
  <w:decimalSymbol w:val=","/>
  <w:listSeparator w:val=";"/>
  <w15:chartTrackingRefBased/>
  <w15:docId w15:val="{642A99E8-CE78-42D6-80B8-4FCD530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FD"/>
  </w:style>
  <w:style w:type="paragraph" w:styleId="1">
    <w:name w:val="heading 1"/>
    <w:basedOn w:val="a"/>
    <w:link w:val="10"/>
    <w:uiPriority w:val="9"/>
    <w:qFormat/>
    <w:rsid w:val="00CD5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D5A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23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3863725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94916194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  <w:div w:id="153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theme" Target="theme/theme1.xml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2020-03-07T06:58:00Z</dcterms:created>
  <dcterms:modified xsi:type="dcterms:W3CDTF">2020-04-04T15:53:00Z</dcterms:modified>
</cp:coreProperties>
</file>