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EA" w:rsidRPr="00913BCD" w:rsidRDefault="00AF59EA" w:rsidP="00AF59EA">
      <w:pPr>
        <w:jc w:val="center"/>
        <w:rPr>
          <w:rFonts w:ascii="Times New Roman" w:hAnsi="Times New Roman"/>
          <w:b/>
          <w:color w:val="00B050"/>
          <w:sz w:val="56"/>
        </w:rPr>
      </w:pPr>
      <w:r w:rsidRPr="00913BCD">
        <w:rPr>
          <w:rFonts w:ascii="Times New Roman" w:hAnsi="Times New Roman"/>
          <w:b/>
          <w:color w:val="984806"/>
          <w:sz w:val="56"/>
        </w:rPr>
        <w:t>Звуки</w:t>
      </w:r>
      <w:r w:rsidRPr="00913BCD">
        <w:rPr>
          <w:rFonts w:ascii="Times New Roman" w:hAnsi="Times New Roman"/>
          <w:b/>
          <w:color w:val="7030A0"/>
          <w:sz w:val="56"/>
        </w:rPr>
        <w:t xml:space="preserve"> </w:t>
      </w:r>
      <w:r w:rsidRPr="00913BCD">
        <w:rPr>
          <w:rFonts w:ascii="Times New Roman" w:hAnsi="Times New Roman"/>
          <w:b/>
          <w:color w:val="0070C0"/>
          <w:sz w:val="56"/>
        </w:rPr>
        <w:t>М</w:t>
      </w:r>
      <w:r w:rsidRPr="00913BCD">
        <w:rPr>
          <w:rFonts w:ascii="Times New Roman" w:hAnsi="Times New Roman"/>
          <w:b/>
          <w:color w:val="984806"/>
          <w:sz w:val="56"/>
        </w:rPr>
        <w:t xml:space="preserve">, </w:t>
      </w:r>
      <w:r w:rsidRPr="00913BCD">
        <w:rPr>
          <w:rFonts w:ascii="Times New Roman" w:hAnsi="Times New Roman"/>
          <w:b/>
          <w:color w:val="00B050"/>
          <w:sz w:val="56"/>
        </w:rPr>
        <w:t>Мь</w:t>
      </w:r>
    </w:p>
    <w:p w:rsidR="00AF59EA" w:rsidRDefault="00AF59EA" w:rsidP="00AF5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Учить  с детьми</w:t>
      </w:r>
      <w:r w:rsidRPr="00886EDC">
        <w:rPr>
          <w:rFonts w:ascii="Times New Roman" w:hAnsi="Times New Roman"/>
          <w:b/>
          <w:sz w:val="28"/>
          <w:szCs w:val="28"/>
        </w:rPr>
        <w:t>:</w:t>
      </w:r>
      <w:r w:rsidRPr="00886EDC">
        <w:rPr>
          <w:rFonts w:ascii="Times New Roman" w:hAnsi="Times New Roman"/>
          <w:sz w:val="28"/>
          <w:szCs w:val="28"/>
        </w:rPr>
        <w:t xml:space="preserve">  </w:t>
      </w:r>
    </w:p>
    <w:p w:rsidR="00AF59EA" w:rsidRPr="00886EDC" w:rsidRDefault="00AF59EA" w:rsidP="00AF59EA">
      <w:pPr>
        <w:spacing w:after="0" w:line="24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3BCD">
        <w:rPr>
          <w:rFonts w:ascii="Times New Roman" w:hAnsi="Times New Roman"/>
          <w:b/>
          <w:color w:val="984806"/>
          <w:sz w:val="28"/>
          <w:szCs w:val="28"/>
        </w:rPr>
        <w:t>А)</w:t>
      </w:r>
      <w:r w:rsidRPr="00886EDC">
        <w:rPr>
          <w:rFonts w:ascii="Times New Roman" w:hAnsi="Times New Roman"/>
          <w:sz w:val="28"/>
          <w:szCs w:val="28"/>
        </w:rPr>
        <w:t xml:space="preserve"> Звук </w:t>
      </w:r>
      <w:r w:rsidRPr="00913BCD">
        <w:rPr>
          <w:rFonts w:ascii="Times New Roman" w:hAnsi="Times New Roman"/>
          <w:b/>
          <w:color w:val="0070C0"/>
          <w:sz w:val="28"/>
          <w:szCs w:val="28"/>
        </w:rPr>
        <w:t>М</w:t>
      </w:r>
      <w:r w:rsidRPr="00886EDC">
        <w:rPr>
          <w:rFonts w:ascii="Times New Roman" w:hAnsi="Times New Roman"/>
          <w:sz w:val="28"/>
          <w:szCs w:val="28"/>
        </w:rPr>
        <w:t xml:space="preserve"> – согласный, звонкий, твердый, обозначается синим цветом (синей фишкой, синим кружком, синим квадратиком). Он звонкий, потому что работают голосовые связки, «горлышко дрожит». 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3BCD">
        <w:rPr>
          <w:rFonts w:ascii="Times New Roman" w:hAnsi="Times New Roman"/>
          <w:b/>
          <w:color w:val="984806"/>
          <w:sz w:val="28"/>
          <w:szCs w:val="28"/>
        </w:rPr>
        <w:t>Б)</w:t>
      </w:r>
      <w:r w:rsidRPr="00886EDC">
        <w:rPr>
          <w:rFonts w:ascii="Times New Roman" w:hAnsi="Times New Roman"/>
          <w:sz w:val="28"/>
          <w:szCs w:val="28"/>
        </w:rPr>
        <w:t xml:space="preserve"> Звук </w:t>
      </w:r>
      <w:r w:rsidRPr="00913BCD">
        <w:rPr>
          <w:rFonts w:ascii="Times New Roman" w:hAnsi="Times New Roman"/>
          <w:b/>
          <w:color w:val="00B050"/>
          <w:sz w:val="28"/>
          <w:szCs w:val="28"/>
        </w:rPr>
        <w:t>Мь</w:t>
      </w:r>
      <w:r w:rsidRPr="00886EDC">
        <w:rPr>
          <w:rFonts w:ascii="Times New Roman" w:hAnsi="Times New Roman"/>
          <w:sz w:val="28"/>
          <w:szCs w:val="28"/>
        </w:rPr>
        <w:t xml:space="preserve"> – согласный, звонкий, мягкий, обозначается зеленым цветом (зеленой фишкой, зеленым кружком, зеленым квадратиком).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sz w:val="28"/>
          <w:szCs w:val="28"/>
        </w:rPr>
        <w:t xml:space="preserve">Звуки М и Мь </w:t>
      </w:r>
      <w:r w:rsidRPr="00913BCD">
        <w:rPr>
          <w:rFonts w:ascii="Times New Roman" w:hAnsi="Times New Roman"/>
          <w:i/>
          <w:sz w:val="28"/>
          <w:szCs w:val="28"/>
        </w:rPr>
        <w:t>похожи</w:t>
      </w:r>
      <w:r w:rsidRPr="00886EDC">
        <w:rPr>
          <w:rFonts w:ascii="Times New Roman" w:hAnsi="Times New Roman"/>
          <w:sz w:val="28"/>
          <w:szCs w:val="28"/>
        </w:rPr>
        <w:t xml:space="preserve"> – они оба согласные, звонкие;</w:t>
      </w:r>
    </w:p>
    <w:p w:rsidR="00AF59EA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sz w:val="28"/>
          <w:szCs w:val="28"/>
        </w:rPr>
        <w:t xml:space="preserve">Звуки М и Мь </w:t>
      </w:r>
      <w:r w:rsidRPr="00913BCD">
        <w:rPr>
          <w:rFonts w:ascii="Times New Roman" w:hAnsi="Times New Roman"/>
          <w:i/>
          <w:sz w:val="28"/>
          <w:szCs w:val="28"/>
        </w:rPr>
        <w:t>отличаются</w:t>
      </w:r>
      <w:r w:rsidRPr="00886EDC">
        <w:rPr>
          <w:rFonts w:ascii="Times New Roman" w:hAnsi="Times New Roman"/>
          <w:sz w:val="28"/>
          <w:szCs w:val="28"/>
        </w:rPr>
        <w:t>: один твердый, другой мягкий.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59EA" w:rsidRDefault="00AF59EA" w:rsidP="00AF5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b/>
          <w:sz w:val="28"/>
          <w:szCs w:val="28"/>
        </w:rPr>
        <w:t>Игра «Светофорчики» (или «Синий-зеленый»)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F59EA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886EDC">
        <w:rPr>
          <w:rFonts w:ascii="Times New Roman" w:hAnsi="Times New Roman"/>
          <w:sz w:val="28"/>
          <w:szCs w:val="28"/>
        </w:rPr>
        <w:t xml:space="preserve">спользуются сигнальные «светофорчики», у которых с одной стороны приклеен синий кружок, с другой – зеленый. </w:t>
      </w:r>
    </w:p>
    <w:p w:rsidR="00AF59EA" w:rsidRPr="00886EDC" w:rsidRDefault="00AF59EA" w:rsidP="00AF59EA">
      <w:pPr>
        <w:spacing w:after="0" w:line="24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AF59EA" w:rsidRPr="00815BA6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815BA6">
        <w:rPr>
          <w:rFonts w:ascii="Times New Roman" w:hAnsi="Times New Roman"/>
          <w:i/>
          <w:sz w:val="28"/>
          <w:szCs w:val="28"/>
        </w:rPr>
        <w:t>Игра проводится на материале звуков, слогов, слов со звуками М и Мь.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3BCD">
        <w:rPr>
          <w:rFonts w:ascii="Times New Roman" w:hAnsi="Times New Roman"/>
          <w:b/>
          <w:color w:val="984806"/>
          <w:sz w:val="28"/>
          <w:szCs w:val="28"/>
        </w:rPr>
        <w:t>А)</w:t>
      </w:r>
      <w:r w:rsidRPr="00886EDC">
        <w:rPr>
          <w:rFonts w:ascii="Times New Roman" w:hAnsi="Times New Roman"/>
          <w:sz w:val="28"/>
          <w:szCs w:val="28"/>
        </w:rPr>
        <w:t xml:space="preserve"> звуки М, М, Мь, М, Мь, Мь, М, Мь, Мь, М, М, М, Мь, М, Мь, Мь, и др. 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3BCD">
        <w:rPr>
          <w:rFonts w:ascii="Times New Roman" w:hAnsi="Times New Roman"/>
          <w:b/>
          <w:color w:val="984806"/>
          <w:sz w:val="28"/>
          <w:szCs w:val="28"/>
        </w:rPr>
        <w:t>Б)</w:t>
      </w:r>
      <w:r w:rsidRPr="00886EDC">
        <w:rPr>
          <w:rFonts w:ascii="Times New Roman" w:hAnsi="Times New Roman"/>
          <w:sz w:val="28"/>
          <w:szCs w:val="28"/>
        </w:rPr>
        <w:t xml:space="preserve"> слоги МА, МЯ, МИ, МЫ, МЕ, МЭ, МУ, МЮ, МЁ, МО, ОМ, УМЬ, АМ, ЯМЬ   и др. </w:t>
      </w:r>
    </w:p>
    <w:p w:rsidR="00AF59EA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913BCD">
        <w:rPr>
          <w:rFonts w:ascii="Times New Roman" w:hAnsi="Times New Roman"/>
          <w:b/>
          <w:color w:val="984806"/>
          <w:sz w:val="28"/>
          <w:szCs w:val="28"/>
        </w:rPr>
        <w:t>В)</w:t>
      </w:r>
      <w:r w:rsidRPr="00886EDC">
        <w:rPr>
          <w:rFonts w:ascii="Times New Roman" w:hAnsi="Times New Roman"/>
          <w:sz w:val="28"/>
          <w:szCs w:val="28"/>
        </w:rPr>
        <w:t xml:space="preserve"> слова: МАМА, МАК, МЯТА, МИСКА, МОРЕ, МАКАРОНЫ, МАНДАРИНЫ, МОЛОКО, МИНУТА, МИШКА, МОНЕТА, МЕТРО, МЕБЕЛЬ и др.    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59EA" w:rsidRDefault="00AF59EA" w:rsidP="00AF59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b/>
          <w:sz w:val="28"/>
          <w:szCs w:val="28"/>
        </w:rPr>
        <w:t>Игра «Научим попугая говорить!»</w:t>
      </w:r>
      <w:r w:rsidRPr="00886EDC">
        <w:rPr>
          <w:rFonts w:ascii="Times New Roman" w:hAnsi="Times New Roman"/>
          <w:sz w:val="28"/>
          <w:szCs w:val="28"/>
        </w:rPr>
        <w:t xml:space="preserve">  на развитие фонематического слуха.</w:t>
      </w:r>
    </w:p>
    <w:p w:rsidR="00AF59EA" w:rsidRPr="00886EDC" w:rsidRDefault="00AF59EA" w:rsidP="00AF59EA">
      <w:pPr>
        <w:spacing w:after="0" w:line="240" w:lineRule="auto"/>
        <w:ind w:left="-491"/>
        <w:jc w:val="both"/>
        <w:rPr>
          <w:rFonts w:ascii="Times New Roman" w:hAnsi="Times New Roman"/>
          <w:sz w:val="28"/>
          <w:szCs w:val="28"/>
        </w:rPr>
      </w:pPr>
    </w:p>
    <w:p w:rsidR="00AF59EA" w:rsidRPr="00815BA6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i/>
          <w:sz w:val="28"/>
          <w:szCs w:val="28"/>
        </w:rPr>
      </w:pPr>
      <w:r w:rsidRPr="00815BA6">
        <w:rPr>
          <w:rFonts w:ascii="Times New Roman" w:hAnsi="Times New Roman"/>
          <w:i/>
          <w:sz w:val="28"/>
          <w:szCs w:val="28"/>
        </w:rPr>
        <w:t xml:space="preserve">Повторить слоги: 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sz w:val="28"/>
          <w:szCs w:val="28"/>
        </w:rPr>
        <w:t>МА-МЯ                МУ-МЮ          МЫ-МИ           МО-МЁ        МЭ-МЕ</w:t>
      </w:r>
    </w:p>
    <w:p w:rsidR="00AF59EA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sz w:val="28"/>
          <w:szCs w:val="28"/>
        </w:rPr>
        <w:t>МА-МЯ-МЯ         МУ-МЮ-МУ        МЫ-МИ-МЫ         МЁ-МО-МЁ и др.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59EA" w:rsidRDefault="00AF59EA" w:rsidP="00AF59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886E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Назови</w:t>
      </w:r>
      <w:r w:rsidRPr="00886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последний  звук в словах: </w:t>
      </w:r>
      <w:r w:rsidRPr="00886ED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дом, сом, ком, дым, гром, гном, джем.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886EDC">
        <w:rPr>
          <w:rFonts w:ascii="Times New Roman" w:hAnsi="Times New Roman"/>
          <w:b/>
          <w:color w:val="984806"/>
          <w:sz w:val="28"/>
          <w:szCs w:val="28"/>
        </w:rPr>
        <w:t>5.</w:t>
      </w:r>
      <w:r w:rsidRPr="00886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886EDC">
        <w:rPr>
          <w:rFonts w:ascii="Times New Roman" w:hAnsi="Times New Roman"/>
          <w:b/>
          <w:sz w:val="28"/>
          <w:szCs w:val="28"/>
        </w:rPr>
        <w:t xml:space="preserve">Игра «Посчитай звуки и назови их по порядку»  в словах: </w:t>
      </w:r>
    </w:p>
    <w:p w:rsidR="00AF59EA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sz w:val="28"/>
          <w:szCs w:val="28"/>
        </w:rPr>
        <w:t>МАК, МАМА, МИСКА, МИШКА, МИНУТА,  и др.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59EA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b/>
          <w:color w:val="984806"/>
          <w:sz w:val="28"/>
          <w:szCs w:val="28"/>
        </w:rPr>
        <w:t>6.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Pr="00886EDC">
        <w:rPr>
          <w:rFonts w:ascii="Times New Roman" w:hAnsi="Times New Roman"/>
          <w:b/>
          <w:sz w:val="28"/>
          <w:szCs w:val="28"/>
        </w:rPr>
        <w:t xml:space="preserve"> Игра «Где звук спрятался» - </w:t>
      </w:r>
      <w:r w:rsidRPr="00886EDC">
        <w:rPr>
          <w:rFonts w:ascii="Times New Roman" w:hAnsi="Times New Roman"/>
          <w:sz w:val="28"/>
          <w:szCs w:val="28"/>
        </w:rPr>
        <w:t>воспитатель называет разные слова со звуком М (или Мь), а дети определяют, где звук «спрятался» - в начале, середине или конце слова.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</w:p>
    <w:p w:rsidR="00AF59EA" w:rsidRPr="00886EDC" w:rsidRDefault="00AF59EA" w:rsidP="00AF59EA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 w:rsidRPr="00886EDC">
        <w:rPr>
          <w:rFonts w:ascii="Times New Roman" w:hAnsi="Times New Roman"/>
          <w:b/>
          <w:color w:val="984806"/>
          <w:sz w:val="28"/>
          <w:szCs w:val="28"/>
        </w:rPr>
        <w:t>7.</w:t>
      </w:r>
      <w:r w:rsidRPr="00886EDC">
        <w:rPr>
          <w:rFonts w:ascii="Times New Roman" w:hAnsi="Times New Roman"/>
          <w:b/>
          <w:sz w:val="28"/>
          <w:szCs w:val="28"/>
        </w:rPr>
        <w:t xml:space="preserve"> Учить детей</w:t>
      </w:r>
      <w:r w:rsidRPr="00886EDC">
        <w:rPr>
          <w:rFonts w:ascii="Times New Roman" w:hAnsi="Times New Roman"/>
          <w:sz w:val="28"/>
          <w:szCs w:val="28"/>
        </w:rPr>
        <w:t xml:space="preserve"> делать звуковой анализ прямых слогов: МА, МУ, МО, МЫ, МЭ, МИ; слов МАК, МАМА, ДОМ.  </w:t>
      </w:r>
    </w:p>
    <w:p w:rsidR="00AF59EA" w:rsidRPr="00886EDC" w:rsidRDefault="00AF59EA" w:rsidP="00AF59EA">
      <w:pPr>
        <w:spacing w:after="0" w:line="240" w:lineRule="auto"/>
        <w:ind w:left="-851"/>
        <w:jc w:val="both"/>
        <w:rPr>
          <w:sz w:val="28"/>
          <w:szCs w:val="28"/>
        </w:rPr>
      </w:pPr>
    </w:p>
    <w:p w:rsidR="00E60825" w:rsidRDefault="00E60825"/>
    <w:sectPr w:rsidR="00E60825" w:rsidSect="00913BCD">
      <w:pgSz w:w="11906" w:h="16838"/>
      <w:pgMar w:top="709" w:right="850" w:bottom="1134" w:left="1701" w:header="709" w:footer="709" w:gutter="0"/>
      <w:pgBorders w:offsetFrom="page">
        <w:top w:val="confetti" w:sz="20" w:space="16" w:color="auto"/>
        <w:left w:val="confetti" w:sz="20" w:space="16" w:color="auto"/>
        <w:bottom w:val="confetti" w:sz="20" w:space="16" w:color="auto"/>
        <w:right w:val="confetti" w:sz="20" w:space="16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40E4D"/>
    <w:multiLevelType w:val="hybridMultilevel"/>
    <w:tmpl w:val="A27ACA84"/>
    <w:lvl w:ilvl="0" w:tplc="A7E45D58">
      <w:start w:val="1"/>
      <w:numFmt w:val="decimal"/>
      <w:lvlText w:val="%1."/>
      <w:lvlJc w:val="left"/>
      <w:pPr>
        <w:ind w:left="-491" w:hanging="360"/>
      </w:pPr>
      <w:rPr>
        <w:rFonts w:hint="default"/>
        <w:b/>
        <w:i w:val="0"/>
        <w:color w:val="984806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9EA"/>
    <w:rsid w:val="000023C0"/>
    <w:rsid w:val="00024C20"/>
    <w:rsid w:val="0004306D"/>
    <w:rsid w:val="00090813"/>
    <w:rsid w:val="00145058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AF59EA"/>
    <w:rsid w:val="00BA0FBA"/>
    <w:rsid w:val="00BC425A"/>
    <w:rsid w:val="00C45717"/>
    <w:rsid w:val="00C84228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2</cp:revision>
  <dcterms:created xsi:type="dcterms:W3CDTF">2023-12-01T11:34:00Z</dcterms:created>
  <dcterms:modified xsi:type="dcterms:W3CDTF">2023-12-01T11:35:00Z</dcterms:modified>
</cp:coreProperties>
</file>