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C8" w:rsidRPr="00306FC8" w:rsidRDefault="00306FC8" w:rsidP="00306FC8">
      <w:pPr>
        <w:pStyle w:val="Style10"/>
        <w:widowControl/>
        <w:spacing w:line="240" w:lineRule="auto"/>
        <w:ind w:left="230" w:firstLine="0"/>
        <w:jc w:val="center"/>
        <w:rPr>
          <w:rStyle w:val="FontStyle53"/>
          <w:b/>
          <w:color w:val="31849B" w:themeColor="accent5" w:themeShade="BF"/>
          <w:sz w:val="48"/>
          <w:szCs w:val="28"/>
          <w:u w:val="single"/>
        </w:rPr>
      </w:pPr>
      <w:r w:rsidRPr="00306FC8">
        <w:rPr>
          <w:rStyle w:val="FontStyle53"/>
          <w:b/>
          <w:color w:val="31849B" w:themeColor="accent5" w:themeShade="BF"/>
          <w:sz w:val="48"/>
          <w:szCs w:val="28"/>
          <w:u w:val="single"/>
        </w:rPr>
        <w:t xml:space="preserve">Звук и буква </w:t>
      </w:r>
      <w:r w:rsidRPr="00BE2957">
        <w:rPr>
          <w:rStyle w:val="FontStyle53"/>
          <w:b/>
          <w:color w:val="31849B" w:themeColor="accent5" w:themeShade="BF"/>
          <w:sz w:val="72"/>
          <w:szCs w:val="28"/>
          <w:u w:val="single"/>
        </w:rPr>
        <w:t>Х</w:t>
      </w:r>
    </w:p>
    <w:p w:rsidR="00306FC8" w:rsidRDefault="00306FC8" w:rsidP="00306FC8">
      <w:pPr>
        <w:pStyle w:val="Style10"/>
        <w:widowControl/>
        <w:spacing w:line="240" w:lineRule="auto"/>
        <w:ind w:left="230" w:firstLine="0"/>
        <w:jc w:val="left"/>
        <w:rPr>
          <w:rStyle w:val="FontStyle53"/>
          <w:sz w:val="28"/>
          <w:szCs w:val="28"/>
        </w:rPr>
      </w:pPr>
    </w:p>
    <w:p w:rsidR="00306FC8" w:rsidRDefault="00306FC8" w:rsidP="00B63143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-284" w:hanging="11"/>
        <w:rPr>
          <w:rStyle w:val="FontStyle53"/>
          <w:sz w:val="28"/>
          <w:szCs w:val="28"/>
        </w:rPr>
      </w:pPr>
      <w:r w:rsidRPr="00B63143">
        <w:rPr>
          <w:rStyle w:val="FontStyle53"/>
          <w:b/>
          <w:i/>
          <w:sz w:val="28"/>
          <w:szCs w:val="28"/>
        </w:rPr>
        <w:t>Характеристика звука</w:t>
      </w:r>
      <w:r>
        <w:rPr>
          <w:rStyle w:val="FontStyle53"/>
          <w:sz w:val="28"/>
          <w:szCs w:val="28"/>
        </w:rPr>
        <w:t xml:space="preserve"> (согласный — не поется, твердый, произноси</w:t>
      </w:r>
      <w:r w:rsidR="00B63143">
        <w:rPr>
          <w:rStyle w:val="FontStyle53"/>
          <w:sz w:val="28"/>
          <w:szCs w:val="28"/>
        </w:rPr>
        <w:t>тся без голоса</w:t>
      </w:r>
      <w:r>
        <w:rPr>
          <w:rStyle w:val="FontStyle53"/>
          <w:sz w:val="28"/>
          <w:szCs w:val="28"/>
        </w:rPr>
        <w:t>).</w:t>
      </w:r>
    </w:p>
    <w:p w:rsidR="00B63143" w:rsidRDefault="00B63143" w:rsidP="00B63143">
      <w:pPr>
        <w:pStyle w:val="Style8"/>
        <w:widowControl/>
        <w:tabs>
          <w:tab w:val="left" w:pos="0"/>
        </w:tabs>
        <w:spacing w:line="240" w:lineRule="auto"/>
        <w:ind w:left="-284" w:firstLine="0"/>
        <w:rPr>
          <w:rStyle w:val="FontStyle53"/>
          <w:sz w:val="28"/>
          <w:szCs w:val="28"/>
        </w:rPr>
      </w:pPr>
    </w:p>
    <w:p w:rsidR="00306FC8" w:rsidRPr="00B63143" w:rsidRDefault="00306FC8" w:rsidP="00B63143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-284" w:hanging="11"/>
        <w:rPr>
          <w:rStyle w:val="FontStyle53"/>
          <w:i/>
          <w:iCs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«Найди картинку».</w:t>
      </w:r>
      <w:r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Положить на стол несколько картинок, ребенок отыскивает те, в названии которых есть звук 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[</w:t>
      </w:r>
      <w:proofErr w:type="spellStart"/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proofErr w:type="spellEnd"/>
      <w:r w:rsidRPr="00306FC8">
        <w:rPr>
          <w:rStyle w:val="FontStyle53"/>
          <w:b/>
          <w:color w:val="31849B" w:themeColor="accent5" w:themeShade="BF"/>
          <w:sz w:val="28"/>
          <w:szCs w:val="28"/>
        </w:rPr>
        <w:t>]</w:t>
      </w:r>
      <w:r>
        <w:rPr>
          <w:rStyle w:val="FontStyle53"/>
          <w:sz w:val="28"/>
          <w:szCs w:val="28"/>
        </w:rPr>
        <w:t>.</w:t>
      </w:r>
    </w:p>
    <w:p w:rsidR="00B63143" w:rsidRDefault="00B63143" w:rsidP="00B63143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53"/>
          <w:i/>
          <w:iCs/>
          <w:sz w:val="28"/>
          <w:szCs w:val="28"/>
        </w:rPr>
      </w:pPr>
    </w:p>
    <w:p w:rsidR="00306FC8" w:rsidRDefault="00306FC8" w:rsidP="00B63143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-284" w:hanging="11"/>
        <w:rPr>
          <w:rStyle w:val="FontStyle53"/>
          <w:sz w:val="28"/>
          <w:szCs w:val="28"/>
        </w:rPr>
      </w:pPr>
      <w:r w:rsidRPr="00B63143">
        <w:rPr>
          <w:rStyle w:val="FontStyle53"/>
          <w:b/>
          <w:i/>
          <w:sz w:val="28"/>
          <w:szCs w:val="28"/>
        </w:rPr>
        <w:t>Слоговой анализ слов</w:t>
      </w:r>
      <w:r w:rsidRPr="00B63143">
        <w:rPr>
          <w:rStyle w:val="FontStyle53"/>
          <w:i/>
          <w:sz w:val="28"/>
          <w:szCs w:val="28"/>
        </w:rPr>
        <w:t xml:space="preserve">: </w:t>
      </w:r>
      <w:r>
        <w:rPr>
          <w:rStyle w:val="FontStyle53"/>
          <w:sz w:val="28"/>
          <w:szCs w:val="28"/>
        </w:rPr>
        <w:t>отпрыгать количество слогов в словах по картинкам.</w:t>
      </w:r>
    </w:p>
    <w:p w:rsidR="00306FC8" w:rsidRDefault="00306FC8" w:rsidP="00B63143">
      <w:pPr>
        <w:pStyle w:val="Style7"/>
        <w:widowControl/>
        <w:tabs>
          <w:tab w:val="left" w:pos="0"/>
        </w:tabs>
        <w:spacing w:line="240" w:lineRule="auto"/>
        <w:ind w:left="-284" w:right="1690"/>
        <w:jc w:val="center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Мы попрыгаем </w:t>
      </w:r>
      <w:proofErr w:type="gramStart"/>
      <w:r>
        <w:rPr>
          <w:rStyle w:val="FontStyle53"/>
          <w:sz w:val="28"/>
          <w:szCs w:val="28"/>
        </w:rPr>
        <w:t>немножко</w:t>
      </w:r>
      <w:proofErr w:type="gramEnd"/>
      <w:r>
        <w:rPr>
          <w:rStyle w:val="FontStyle53"/>
          <w:sz w:val="28"/>
          <w:szCs w:val="28"/>
        </w:rPr>
        <w:t>,</w:t>
      </w:r>
    </w:p>
    <w:p w:rsidR="00306FC8" w:rsidRDefault="00306FC8" w:rsidP="00B63143">
      <w:pPr>
        <w:pStyle w:val="Style7"/>
        <w:widowControl/>
        <w:tabs>
          <w:tab w:val="left" w:pos="0"/>
        </w:tabs>
        <w:spacing w:line="240" w:lineRule="auto"/>
        <w:ind w:left="-284" w:right="1690"/>
        <w:jc w:val="center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Пусть слова разделят ножки!</w:t>
      </w:r>
    </w:p>
    <w:p w:rsidR="00B63143" w:rsidRDefault="00B63143" w:rsidP="00B63143">
      <w:pPr>
        <w:pStyle w:val="Style7"/>
        <w:widowControl/>
        <w:tabs>
          <w:tab w:val="left" w:pos="0"/>
        </w:tabs>
        <w:spacing w:line="240" w:lineRule="auto"/>
        <w:ind w:left="-284" w:right="1690"/>
        <w:jc w:val="center"/>
        <w:rPr>
          <w:rStyle w:val="FontStyle53"/>
          <w:sz w:val="28"/>
          <w:szCs w:val="28"/>
        </w:rPr>
      </w:pPr>
    </w:p>
    <w:p w:rsidR="00306FC8" w:rsidRPr="00B63143" w:rsidRDefault="00306FC8" w:rsidP="00B63143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-284" w:hanging="11"/>
        <w:rPr>
          <w:rStyle w:val="FontStyle53"/>
          <w:i/>
          <w:iCs/>
          <w:sz w:val="28"/>
          <w:szCs w:val="28"/>
        </w:rPr>
      </w:pPr>
      <w:r>
        <w:rPr>
          <w:rStyle w:val="FontStyle54"/>
          <w:b/>
          <w:sz w:val="28"/>
          <w:szCs w:val="28"/>
        </w:rPr>
        <w:t>«Четвертый лишний».</w:t>
      </w:r>
      <w:r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Перед ребенком четыре картинки: </w:t>
      </w:r>
      <w:r w:rsidRPr="00B63143">
        <w:rPr>
          <w:rStyle w:val="FontStyle53"/>
          <w:i/>
          <w:sz w:val="28"/>
          <w:szCs w:val="28"/>
        </w:rPr>
        <w:t>утка, хлеб, художник, халат.</w:t>
      </w:r>
      <w:r>
        <w:rPr>
          <w:rStyle w:val="FontStyle53"/>
          <w:sz w:val="28"/>
          <w:szCs w:val="28"/>
        </w:rPr>
        <w:t xml:space="preserve"> Ребенок должен найти лишнюю картинку и объяснить: «Лишняя утка, потому что в слове "утка" нет звука 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[</w:t>
      </w:r>
      <w:proofErr w:type="spellStart"/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proofErr w:type="spellEnd"/>
      <w:r w:rsidRPr="00306FC8">
        <w:rPr>
          <w:rStyle w:val="FontStyle53"/>
          <w:b/>
          <w:color w:val="31849B" w:themeColor="accent5" w:themeShade="BF"/>
          <w:sz w:val="28"/>
          <w:szCs w:val="28"/>
        </w:rPr>
        <w:t>]</w:t>
      </w:r>
      <w:r>
        <w:rPr>
          <w:rStyle w:val="FontStyle53"/>
          <w:sz w:val="28"/>
          <w:szCs w:val="28"/>
        </w:rPr>
        <w:t>». И т. д.</w:t>
      </w:r>
    </w:p>
    <w:p w:rsidR="00B63143" w:rsidRDefault="00B63143" w:rsidP="00B63143">
      <w:pPr>
        <w:pStyle w:val="Style8"/>
        <w:widowControl/>
        <w:tabs>
          <w:tab w:val="left" w:pos="0"/>
        </w:tabs>
        <w:spacing w:line="240" w:lineRule="auto"/>
        <w:ind w:left="-284" w:firstLine="0"/>
        <w:rPr>
          <w:rStyle w:val="FontStyle53"/>
          <w:i/>
          <w:iCs/>
          <w:sz w:val="28"/>
          <w:szCs w:val="28"/>
        </w:rPr>
      </w:pPr>
    </w:p>
    <w:p w:rsidR="00306FC8" w:rsidRPr="00B63143" w:rsidRDefault="00306FC8" w:rsidP="00B63143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-284" w:hanging="11"/>
        <w:rPr>
          <w:rStyle w:val="FontStyle53"/>
          <w:i/>
          <w:iCs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«Малыш разговаривает». </w:t>
      </w:r>
      <w:r>
        <w:rPr>
          <w:rStyle w:val="FontStyle53"/>
          <w:sz w:val="28"/>
          <w:szCs w:val="28"/>
        </w:rPr>
        <w:t xml:space="preserve">В гости к детям пришел малыш, он плохо разговаривает. Взрослый предлагает детям исправить его ошибки: «Вот </w:t>
      </w:r>
      <w:proofErr w:type="spellStart"/>
      <w:r>
        <w:rPr>
          <w:rStyle w:val="FontStyle53"/>
          <w:sz w:val="28"/>
          <w:szCs w:val="28"/>
        </w:rPr>
        <w:t>са-ф-ф-ар</w:t>
      </w:r>
      <w:proofErr w:type="spellEnd"/>
      <w:r>
        <w:rPr>
          <w:rStyle w:val="FontStyle53"/>
          <w:sz w:val="28"/>
          <w:szCs w:val="28"/>
        </w:rPr>
        <w:t xml:space="preserve">. У слона </w:t>
      </w:r>
      <w:proofErr w:type="spellStart"/>
      <w:r>
        <w:rPr>
          <w:rStyle w:val="FontStyle53"/>
          <w:sz w:val="28"/>
          <w:szCs w:val="28"/>
        </w:rPr>
        <w:t>ф-ф-обот</w:t>
      </w:r>
      <w:proofErr w:type="spellEnd"/>
      <w:r>
        <w:rPr>
          <w:rStyle w:val="FontStyle53"/>
          <w:sz w:val="28"/>
          <w:szCs w:val="28"/>
        </w:rPr>
        <w:t xml:space="preserve">. Я люблю </w:t>
      </w:r>
      <w:proofErr w:type="spellStart"/>
      <w:r>
        <w:rPr>
          <w:rStyle w:val="FontStyle53"/>
          <w:sz w:val="28"/>
          <w:szCs w:val="28"/>
        </w:rPr>
        <w:t>ф-ф-леб</w:t>
      </w:r>
      <w:proofErr w:type="spellEnd"/>
      <w:r>
        <w:rPr>
          <w:rStyle w:val="FontStyle53"/>
          <w:sz w:val="28"/>
          <w:szCs w:val="28"/>
        </w:rPr>
        <w:t xml:space="preserve">. </w:t>
      </w:r>
      <w:proofErr w:type="spellStart"/>
      <w:r>
        <w:rPr>
          <w:rStyle w:val="FontStyle53"/>
          <w:sz w:val="28"/>
          <w:szCs w:val="28"/>
        </w:rPr>
        <w:t>Пету-ф-ф-ок</w:t>
      </w:r>
      <w:proofErr w:type="spellEnd"/>
      <w:r>
        <w:rPr>
          <w:rStyle w:val="FontStyle53"/>
          <w:sz w:val="28"/>
          <w:szCs w:val="28"/>
        </w:rPr>
        <w:t xml:space="preserve"> кричит. На столе </w:t>
      </w:r>
      <w:proofErr w:type="spellStart"/>
      <w:r>
        <w:rPr>
          <w:rStyle w:val="FontStyle53"/>
          <w:sz w:val="28"/>
          <w:szCs w:val="28"/>
        </w:rPr>
        <w:t>му-ф-ф-а</w:t>
      </w:r>
      <w:proofErr w:type="spellEnd"/>
      <w:r>
        <w:rPr>
          <w:rStyle w:val="FontStyle53"/>
          <w:sz w:val="28"/>
          <w:szCs w:val="28"/>
        </w:rPr>
        <w:t xml:space="preserve">. У мамы </w:t>
      </w:r>
      <w:proofErr w:type="spellStart"/>
      <w:r>
        <w:rPr>
          <w:rStyle w:val="FontStyle53"/>
          <w:sz w:val="28"/>
          <w:szCs w:val="28"/>
        </w:rPr>
        <w:t>ф-ф-алат</w:t>
      </w:r>
      <w:proofErr w:type="spellEnd"/>
      <w:r>
        <w:rPr>
          <w:rStyle w:val="FontStyle53"/>
          <w:sz w:val="28"/>
          <w:szCs w:val="28"/>
        </w:rPr>
        <w:t>».</w:t>
      </w:r>
    </w:p>
    <w:p w:rsidR="00B63143" w:rsidRDefault="00B63143" w:rsidP="00B63143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53"/>
          <w:i/>
          <w:iCs/>
          <w:sz w:val="28"/>
          <w:szCs w:val="28"/>
        </w:rPr>
      </w:pPr>
    </w:p>
    <w:p w:rsidR="00306FC8" w:rsidRPr="00B63143" w:rsidRDefault="00306FC8" w:rsidP="00B63143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-284" w:hanging="11"/>
        <w:rPr>
          <w:rStyle w:val="FontStyle53"/>
          <w:i/>
          <w:iCs/>
          <w:sz w:val="28"/>
          <w:szCs w:val="28"/>
        </w:rPr>
      </w:pPr>
      <w:r>
        <w:rPr>
          <w:rStyle w:val="FontStyle54"/>
          <w:b/>
          <w:sz w:val="28"/>
          <w:szCs w:val="28"/>
        </w:rPr>
        <w:t>«Чего не стало?»</w:t>
      </w:r>
      <w:r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У взрослого в руках цифры (от 2 до 4) и картинки. Сначала он показывает, а потом убирает какую-либо цифру и картинку. Ребенок должен ответить, чего не стало: «Не стало двух кошек. Не стало трех кубиков. Не стало четырех матрешек». И т. д.</w:t>
      </w:r>
      <w:r w:rsidR="00B63143">
        <w:rPr>
          <w:rStyle w:val="FontStyle53"/>
          <w:sz w:val="28"/>
          <w:szCs w:val="28"/>
        </w:rPr>
        <w:t xml:space="preserve"> </w:t>
      </w:r>
      <w:r w:rsidRPr="00B63143">
        <w:rPr>
          <w:rStyle w:val="FontStyle53"/>
          <w:sz w:val="28"/>
          <w:szCs w:val="28"/>
        </w:rPr>
        <w:t>При произнесении слов: «дву</w:t>
      </w:r>
      <w:r w:rsidRPr="00B63143">
        <w:rPr>
          <w:rStyle w:val="FontStyle53"/>
          <w:b/>
          <w:color w:val="31849B" w:themeColor="accent5" w:themeShade="BF"/>
          <w:sz w:val="28"/>
          <w:szCs w:val="28"/>
        </w:rPr>
        <w:t>х</w:t>
      </w:r>
      <w:r w:rsidRPr="00B63143">
        <w:rPr>
          <w:rStyle w:val="FontStyle53"/>
          <w:sz w:val="28"/>
          <w:szCs w:val="28"/>
        </w:rPr>
        <w:t>», «тре</w:t>
      </w:r>
      <w:r w:rsidRPr="00B63143">
        <w:rPr>
          <w:rStyle w:val="FontStyle53"/>
          <w:b/>
          <w:color w:val="31849B" w:themeColor="accent5" w:themeShade="BF"/>
          <w:sz w:val="28"/>
          <w:szCs w:val="28"/>
        </w:rPr>
        <w:t>х</w:t>
      </w:r>
      <w:r w:rsidRPr="00B63143">
        <w:rPr>
          <w:rStyle w:val="FontStyle53"/>
          <w:sz w:val="28"/>
          <w:szCs w:val="28"/>
        </w:rPr>
        <w:t>», «четыре</w:t>
      </w:r>
      <w:r w:rsidRPr="00B63143">
        <w:rPr>
          <w:rStyle w:val="FontStyle53"/>
          <w:b/>
          <w:color w:val="31849B" w:themeColor="accent5" w:themeShade="BF"/>
          <w:sz w:val="28"/>
          <w:szCs w:val="28"/>
        </w:rPr>
        <w:t>х</w:t>
      </w:r>
      <w:r w:rsidRPr="00B63143">
        <w:rPr>
          <w:rStyle w:val="FontStyle53"/>
          <w:sz w:val="28"/>
          <w:szCs w:val="28"/>
        </w:rPr>
        <w:t xml:space="preserve">» подчеркивать звук </w:t>
      </w:r>
      <w:r w:rsidRPr="00B63143">
        <w:rPr>
          <w:rStyle w:val="FontStyle53"/>
          <w:b/>
          <w:color w:val="31849B" w:themeColor="accent5" w:themeShade="BF"/>
          <w:sz w:val="28"/>
          <w:szCs w:val="28"/>
        </w:rPr>
        <w:t>[</w:t>
      </w:r>
      <w:proofErr w:type="spellStart"/>
      <w:proofErr w:type="gramStart"/>
      <w:r w:rsidRPr="00B63143">
        <w:rPr>
          <w:rStyle w:val="FontStyle53"/>
          <w:b/>
          <w:color w:val="31849B" w:themeColor="accent5" w:themeShade="BF"/>
          <w:sz w:val="28"/>
          <w:szCs w:val="28"/>
        </w:rPr>
        <w:t>х</w:t>
      </w:r>
      <w:proofErr w:type="spellEnd"/>
      <w:proofErr w:type="gramEnd"/>
      <w:r w:rsidRPr="00B63143">
        <w:rPr>
          <w:rStyle w:val="FontStyle53"/>
          <w:b/>
          <w:color w:val="31849B" w:themeColor="accent5" w:themeShade="BF"/>
          <w:sz w:val="28"/>
          <w:szCs w:val="28"/>
        </w:rPr>
        <w:t>]</w:t>
      </w:r>
      <w:r w:rsidRPr="00B63143">
        <w:rPr>
          <w:rStyle w:val="FontStyle53"/>
          <w:sz w:val="28"/>
          <w:szCs w:val="28"/>
        </w:rPr>
        <w:t>.</w:t>
      </w:r>
    </w:p>
    <w:p w:rsidR="00B63143" w:rsidRPr="00B63143" w:rsidRDefault="00B63143" w:rsidP="00B63143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53"/>
          <w:i/>
          <w:iCs/>
          <w:sz w:val="28"/>
          <w:szCs w:val="28"/>
        </w:rPr>
      </w:pPr>
    </w:p>
    <w:p w:rsidR="00306FC8" w:rsidRDefault="00306FC8" w:rsidP="00B63143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-284" w:hanging="11"/>
        <w:rPr>
          <w:rStyle w:val="FontStyle53"/>
          <w:sz w:val="28"/>
          <w:szCs w:val="28"/>
        </w:rPr>
      </w:pPr>
      <w:r w:rsidRPr="00B63143">
        <w:rPr>
          <w:rStyle w:val="FontStyle53"/>
          <w:b/>
          <w:i/>
          <w:sz w:val="28"/>
          <w:szCs w:val="28"/>
        </w:rPr>
        <w:t>Знакомство с буквой X</w:t>
      </w:r>
      <w:r w:rsidRPr="00B63143">
        <w:rPr>
          <w:rStyle w:val="FontStyle53"/>
          <w:i/>
          <w:sz w:val="28"/>
          <w:szCs w:val="28"/>
        </w:rPr>
        <w:t>:</w:t>
      </w:r>
      <w:r>
        <w:rPr>
          <w:rStyle w:val="FontStyle53"/>
          <w:sz w:val="28"/>
          <w:szCs w:val="28"/>
        </w:rPr>
        <w:t xml:space="preserve"> обведение по контуру, печатание ее пальцем на столе, составление из палочек, отыскивание в алфавите.</w:t>
      </w:r>
    </w:p>
    <w:p w:rsidR="00B63143" w:rsidRDefault="00B63143" w:rsidP="00B63143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53"/>
          <w:sz w:val="28"/>
          <w:szCs w:val="28"/>
        </w:rPr>
      </w:pPr>
    </w:p>
    <w:p w:rsidR="00306FC8" w:rsidRPr="00306FC8" w:rsidRDefault="00306FC8" w:rsidP="00B63143">
      <w:pPr>
        <w:pStyle w:val="Style8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-284" w:hanging="11"/>
        <w:rPr>
          <w:rStyle w:val="FontStyle53"/>
          <w:i/>
          <w:iCs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«Подбери схему».</w:t>
      </w:r>
      <w:r>
        <w:rPr>
          <w:rStyle w:val="FontStyle54"/>
          <w:sz w:val="28"/>
          <w:szCs w:val="28"/>
        </w:rPr>
        <w:t xml:space="preserve"> </w:t>
      </w:r>
      <w:proofErr w:type="gramStart"/>
      <w:r>
        <w:rPr>
          <w:rStyle w:val="FontStyle53"/>
          <w:sz w:val="28"/>
          <w:szCs w:val="28"/>
        </w:rPr>
        <w:t xml:space="preserve">Определить позицию звука 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[</w:t>
      </w:r>
      <w:proofErr w:type="spellStart"/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proofErr w:type="spellEnd"/>
      <w:r w:rsidRPr="00306FC8">
        <w:rPr>
          <w:rStyle w:val="FontStyle53"/>
          <w:b/>
          <w:color w:val="31849B" w:themeColor="accent5" w:themeShade="BF"/>
          <w:sz w:val="28"/>
          <w:szCs w:val="28"/>
        </w:rPr>
        <w:t xml:space="preserve">] </w:t>
      </w:r>
      <w:r>
        <w:rPr>
          <w:rStyle w:val="FontStyle53"/>
          <w:sz w:val="28"/>
          <w:szCs w:val="28"/>
        </w:rPr>
        <w:t xml:space="preserve">в словах (начало, середина, конец): 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>алат, пету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>, у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>а, му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 xml:space="preserve">а, 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>воя, ку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softHyphen/>
        <w:t>ня, лопу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 xml:space="preserve">, 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>лопок, я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 xml:space="preserve">та, 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 xml:space="preserve">вост, 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>ор, у</w:t>
      </w:r>
      <w:r w:rsidRPr="00306FC8">
        <w:rPr>
          <w:rStyle w:val="FontStyle53"/>
          <w:b/>
          <w:color w:val="31849B" w:themeColor="accent5" w:themeShade="BF"/>
          <w:sz w:val="28"/>
          <w:szCs w:val="28"/>
        </w:rPr>
        <w:t>х</w:t>
      </w:r>
      <w:r>
        <w:rPr>
          <w:rStyle w:val="FontStyle53"/>
          <w:sz w:val="28"/>
          <w:szCs w:val="28"/>
        </w:rPr>
        <w:t>о.</w:t>
      </w:r>
      <w:proofErr w:type="gramEnd"/>
    </w:p>
    <w:p w:rsidR="00E60825" w:rsidRPr="005423DC" w:rsidRDefault="00F20A7B" w:rsidP="005423DC">
      <w:pPr>
        <w:pStyle w:val="Style9"/>
        <w:widowControl/>
        <w:tabs>
          <w:tab w:val="left" w:pos="0"/>
        </w:tabs>
        <w:ind w:left="-284" w:hanging="11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628900" cy="2266950"/>
            <wp:effectExtent l="19050" t="0" r="0" b="0"/>
            <wp:docPr id="2" name="Рисунок 1" descr="C:\Users\Nec949\Desktop\Рябинка\Картинки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949\Desktop\Рябинка\Картинки\4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825" w:rsidRPr="005423DC" w:rsidSect="005423DC">
      <w:pgSz w:w="11906" w:h="16838"/>
      <w:pgMar w:top="851" w:right="850" w:bottom="1134" w:left="1701" w:header="708" w:footer="708" w:gutter="0"/>
      <w:pgBorders w:offsetFrom="page">
        <w:top w:val="threeDEngrave" w:sz="12" w:space="24" w:color="92CDDC" w:themeColor="accent5" w:themeTint="99"/>
        <w:left w:val="threeDEngrave" w:sz="12" w:space="24" w:color="92CDDC" w:themeColor="accent5" w:themeTint="99"/>
        <w:bottom w:val="threeDEmboss" w:sz="12" w:space="24" w:color="92CDDC" w:themeColor="accent5" w:themeTint="99"/>
        <w:right w:val="threeDEmboss" w:sz="12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C222E42"/>
    <w:multiLevelType w:val="hybridMultilevel"/>
    <w:tmpl w:val="B41E8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FC8"/>
    <w:rsid w:val="000023C0"/>
    <w:rsid w:val="00024C20"/>
    <w:rsid w:val="0004306D"/>
    <w:rsid w:val="00090813"/>
    <w:rsid w:val="00145058"/>
    <w:rsid w:val="002E67DA"/>
    <w:rsid w:val="00306FC8"/>
    <w:rsid w:val="00494F7B"/>
    <w:rsid w:val="005423DC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63143"/>
    <w:rsid w:val="00BA0FBA"/>
    <w:rsid w:val="00BC425A"/>
    <w:rsid w:val="00BE2957"/>
    <w:rsid w:val="00C1632E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20A7B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06FC8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06FC8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06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06FC8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306F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06FC8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306FC8"/>
    <w:rPr>
      <w:rFonts w:ascii="Times New Roman" w:hAnsi="Times New Roman" w:cs="Times New Roman" w:hint="default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B631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2021-03-19T10:27:00Z</dcterms:created>
  <dcterms:modified xsi:type="dcterms:W3CDTF">2021-03-19T10:51:00Z</dcterms:modified>
</cp:coreProperties>
</file>